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0FCA00">
      <w:pPr>
        <w:spacing w:line="400" w:lineRule="exac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一、教学目标</w:t>
      </w:r>
    </w:p>
    <w:p w14:paraId="3E0F1F3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知识与技能</w:t>
      </w:r>
    </w:p>
    <w:p w14:paraId="11C23C1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掌握“一领众和”的演唱形式，能用方言和弹性声音表现号子风格。  </w:t>
      </w:r>
    </w:p>
    <w:p w14:paraId="70511DD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准确演唱附点、前后十六分节奏，完成四二拍与四三拍的衔接。  </w:t>
      </w:r>
    </w:p>
    <w:p w14:paraId="24A81FD2">
      <w:pPr>
        <w:spacing w:line="400" w:lineRule="exact"/>
        <w:rPr>
          <w:rFonts w:hint="eastAsia"/>
          <w:sz w:val="24"/>
          <w:szCs w:val="24"/>
        </w:rPr>
      </w:pPr>
    </w:p>
    <w:p w14:paraId="783F7A0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过程与方法 </w:t>
      </w:r>
    </w:p>
    <w:p w14:paraId="11D71E9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通过律动、合作演唱、自制乐器伴奏，体验劳动号子的协作性与节奏感。  </w:t>
      </w:r>
    </w:p>
    <w:p w14:paraId="6E4D9997">
      <w:pPr>
        <w:spacing w:line="400" w:lineRule="exact"/>
        <w:rPr>
          <w:rFonts w:hint="eastAsia"/>
          <w:sz w:val="24"/>
          <w:szCs w:val="24"/>
        </w:rPr>
      </w:pPr>
    </w:p>
    <w:p w14:paraId="13F394A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3. 情感态度与价值观</w:t>
      </w:r>
    </w:p>
    <w:p w14:paraId="7062941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感受劳动人民的智慧与丰收喜悦，增强对传统民歌的文化认同。  </w:t>
      </w:r>
    </w:p>
    <w:p w14:paraId="61D9FE1F">
      <w:pPr>
        <w:spacing w:line="400" w:lineRule="exact"/>
        <w:rPr>
          <w:rFonts w:hint="eastAsia"/>
          <w:sz w:val="24"/>
          <w:szCs w:val="24"/>
        </w:rPr>
      </w:pPr>
    </w:p>
    <w:p w14:paraId="08B0679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二、教学重难点</w:t>
      </w:r>
    </w:p>
    <w:p w14:paraId="10730D2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重点：一领众和的互动演唱、方言与节奏的表现力。  </w:t>
      </w:r>
    </w:p>
    <w:p w14:paraId="15B8B4A0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难点：四三拍弱起节奏的准确性，下滑音的情感处理。  </w:t>
      </w:r>
    </w:p>
    <w:p w14:paraId="36970A7E">
      <w:pPr>
        <w:spacing w:line="400" w:lineRule="exact"/>
        <w:rPr>
          <w:rFonts w:hint="eastAsia"/>
          <w:sz w:val="24"/>
          <w:szCs w:val="24"/>
        </w:rPr>
      </w:pPr>
    </w:p>
    <w:p w14:paraId="220B910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三、教学优化亮点</w:t>
      </w:r>
    </w:p>
    <w:p w14:paraId="6DB550F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情境化导入</w:t>
      </w:r>
    </w:p>
    <w:p w14:paraId="429DEE84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修改前：简单模仿船工号子。  </w:t>
      </w:r>
    </w:p>
    <w:p w14:paraId="270DBFA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优化后：  </w:t>
      </w:r>
    </w:p>
    <w:p w14:paraId="400549E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播放《打麦号子》背景视频（麦收场景），学生边听边做“打麦”律动（模拟挥连枷动作）。  </w:t>
      </w:r>
    </w:p>
    <w:p w14:paraId="1B8D5A8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提问：“视频中的歌声有什么作用？”（统一劳动节奏/鼓舞干劲）自然引出号子功能。  </w:t>
      </w:r>
    </w:p>
    <w:p w14:paraId="49295CAE">
      <w:pPr>
        <w:spacing w:line="400" w:lineRule="exact"/>
        <w:rPr>
          <w:rFonts w:hint="eastAsia"/>
          <w:sz w:val="24"/>
          <w:szCs w:val="24"/>
        </w:rPr>
      </w:pPr>
    </w:p>
    <w:p w14:paraId="2181259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分层解决难点  </w:t>
      </w:r>
    </w:p>
    <w:p w14:paraId="67A104D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节奏教学：  </w:t>
      </w:r>
    </w:p>
    <w:p w14:paraId="0BB8863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用“麦粒道具”（画有音符的卡纸）摆出附点节奏“X·X”，学生踩脚拍手练习。  </w:t>
      </w:r>
    </w:p>
    <w:p w14:paraId="4C21759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四三拍衔接：教师挥拍示范“强弱弱”，学生用沙锤区分拍子变化。  </w:t>
      </w:r>
    </w:p>
    <w:p w14:paraId="6FF1E48F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方言学习：  </w:t>
      </w:r>
    </w:p>
    <w:p w14:paraId="249C6A8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标注靖江方言关键词（如“荷荷嘿”），对比普通话与方言的发音差异，模仿语气。  </w:t>
      </w:r>
    </w:p>
    <w:p w14:paraId="6383DE8F">
      <w:pPr>
        <w:spacing w:line="400" w:lineRule="exact"/>
        <w:rPr>
          <w:rFonts w:hint="eastAsia"/>
          <w:sz w:val="24"/>
          <w:szCs w:val="24"/>
        </w:rPr>
      </w:pPr>
    </w:p>
    <w:p w14:paraId="02E345D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互动升级 </w:t>
      </w:r>
    </w:p>
    <w:p w14:paraId="79A2E03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修改前：师生固定领唱与齐唱。  </w:t>
      </w:r>
    </w:p>
    <w:p w14:paraId="3D8427A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优化后：  </w:t>
      </w:r>
    </w:p>
    <w:p w14:paraId="67EC010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角色扮演：分组竞赛，A组领唱数板，B组和唱旋律，互换后投票评选“最佳协作奖”。  </w:t>
      </w:r>
    </w:p>
    <w:p w14:paraId="4D27058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劳动场景模拟：  </w:t>
      </w:r>
    </w:p>
    <w:p w14:paraId="75CBB07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- 女生围圈“打麦”（用报纸拍击节奏），男生外围“扬麦”（摇茶叶盒沙锤），教师指挥速度变化。  </w:t>
      </w:r>
    </w:p>
    <w:p w14:paraId="5E77C25C">
      <w:pPr>
        <w:spacing w:line="400" w:lineRule="exact"/>
        <w:rPr>
          <w:rFonts w:hint="eastAsia"/>
          <w:sz w:val="24"/>
          <w:szCs w:val="24"/>
        </w:rPr>
      </w:pPr>
    </w:p>
    <w:p w14:paraId="4F409F26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4. 文化深度拓展 </w:t>
      </w:r>
    </w:p>
    <w:p w14:paraId="05C7D489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新增环节：  </w:t>
      </w:r>
    </w:p>
    <w:p w14:paraId="701DE74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对比聆听江苏《打麦号子》与陕北《黄河船夫曲》，讨论：“不同劳动号子的音乐特点与地理环境的关系？”（平原vs高原，柔和vs高亢）。  </w:t>
      </w:r>
    </w:p>
    <w:p w14:paraId="16AB3FD0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播放现代改编版号子（如阿卡贝拉版本），思考：“传统音乐如何创新？”  </w:t>
      </w:r>
    </w:p>
    <w:p w14:paraId="7BE1DF79">
      <w:pPr>
        <w:spacing w:line="400" w:lineRule="exact"/>
        <w:rPr>
          <w:rFonts w:hint="eastAsia"/>
          <w:sz w:val="24"/>
          <w:szCs w:val="24"/>
        </w:rPr>
      </w:pPr>
    </w:p>
    <w:p w14:paraId="218353E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四、教学过程精简框架  </w:t>
      </w:r>
    </w:p>
    <w:p w14:paraId="28CB124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1. 导入（5分钟）</w:t>
      </w:r>
      <w:r>
        <w:rPr>
          <w:rFonts w:hint="eastAsia"/>
          <w:sz w:val="24"/>
          <w:szCs w:val="24"/>
          <w:lang w:eastAsia="zh-CN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</w:p>
    <w:p w14:paraId="62DB3CC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律动体验+视频提问。  </w:t>
      </w:r>
    </w:p>
    <w:p w14:paraId="337B23B0">
      <w:pPr>
        <w:spacing w:line="400" w:lineRule="exact"/>
        <w:rPr>
          <w:rFonts w:hint="eastAsia"/>
          <w:sz w:val="24"/>
          <w:szCs w:val="24"/>
        </w:rPr>
      </w:pPr>
    </w:p>
    <w:p w14:paraId="51625A8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2. 新授（20分钟） </w:t>
      </w:r>
    </w:p>
    <w:p w14:paraId="5A235C4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初听：圈出歌词中的方言词。  </w:t>
      </w:r>
    </w:p>
    <w:p w14:paraId="2BF1652C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分段学唱：  </w:t>
      </w:r>
    </w:p>
    <w:p w14:paraId="0C2EC44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数板部分：节奏游戏“麦粒排排坐”。  </w:t>
      </w:r>
    </w:p>
    <w:p w14:paraId="3C4B746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- 旋律部分：图谱辅助理解乐句相似性（标红相同小节）。  </w:t>
      </w:r>
    </w:p>
    <w:p w14:paraId="08160EA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情感处理：用“挥汗”动作引导渐强渐弱表现。  </w:t>
      </w:r>
    </w:p>
    <w:p w14:paraId="0037C9F1">
      <w:pPr>
        <w:spacing w:line="400" w:lineRule="exact"/>
        <w:rPr>
          <w:rFonts w:hint="eastAsia"/>
          <w:sz w:val="24"/>
          <w:szCs w:val="24"/>
        </w:rPr>
      </w:pPr>
    </w:p>
    <w:p w14:paraId="4058A2A3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3. 拓展（10分钟） </w:t>
      </w:r>
    </w:p>
    <w:p w14:paraId="7BB6490A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方言对比演唱→劳动号子地理差异讨论。  </w:t>
      </w:r>
    </w:p>
    <w:p w14:paraId="3407212C">
      <w:pPr>
        <w:spacing w:line="400" w:lineRule="exact"/>
        <w:rPr>
          <w:rFonts w:hint="eastAsia"/>
          <w:sz w:val="24"/>
          <w:szCs w:val="24"/>
        </w:rPr>
      </w:pPr>
    </w:p>
    <w:p w14:paraId="626E2AAE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4. 创编（10分钟）</w:t>
      </w:r>
    </w:p>
    <w:p w14:paraId="3757B4D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分组设计“打麦”节奏型（如跺脚+拍腿），加入演唱。  </w:t>
      </w:r>
    </w:p>
    <w:p w14:paraId="37B822B3">
      <w:pPr>
        <w:spacing w:line="400" w:lineRule="exact"/>
        <w:rPr>
          <w:rFonts w:hint="eastAsia"/>
          <w:sz w:val="24"/>
          <w:szCs w:val="24"/>
        </w:rPr>
      </w:pPr>
    </w:p>
    <w:p w14:paraId="69B12CA5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5. 总结（5分钟）</w:t>
      </w:r>
    </w:p>
    <w:p w14:paraId="5D88786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- 学生用一句话总结号子特点，教师升华“劳动创造艺术”。  </w:t>
      </w:r>
    </w:p>
    <w:p w14:paraId="288DDD9F">
      <w:pPr>
        <w:spacing w:line="400" w:lineRule="exact"/>
        <w:rPr>
          <w:rFonts w:hint="eastAsia"/>
          <w:sz w:val="24"/>
          <w:szCs w:val="24"/>
        </w:rPr>
      </w:pPr>
    </w:p>
    <w:p w14:paraId="329CE638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五、评价设计 </w:t>
      </w:r>
    </w:p>
    <w:p w14:paraId="02CBA322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表现性评价：记录学生在律动、合作演唱中的节奏准确性与参与度。  </w:t>
      </w:r>
    </w:p>
    <w:p w14:paraId="0D4F442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反馈表：  </w:t>
      </w:r>
    </w:p>
    <w:p w14:paraId="7BE226C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- “我今天学会了______节奏。”  </w:t>
      </w:r>
    </w:p>
    <w:p w14:paraId="4F3573BB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- “我觉得最难的部分是______，因为______。”  </w:t>
      </w:r>
    </w:p>
    <w:p w14:paraId="79807012">
      <w:pPr>
        <w:spacing w:line="400" w:lineRule="exact"/>
        <w:rPr>
          <w:rFonts w:hint="eastAsia"/>
          <w:sz w:val="24"/>
          <w:szCs w:val="24"/>
        </w:rPr>
      </w:pPr>
    </w:p>
    <w:p w14:paraId="566EE93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六、教具升级建议  </w:t>
      </w:r>
    </w:p>
    <w:p w14:paraId="584B2087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数字化工具：使用平板APP“节奏大师”实时检测学生节奏准确率。  </w:t>
      </w:r>
    </w:p>
    <w:p w14:paraId="5351E39D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- 非遗资源：邀请本地民歌传承人录制方言示范音频。  </w:t>
      </w:r>
    </w:p>
    <w:p w14:paraId="39B101EE">
      <w:pPr>
        <w:spacing w:line="400" w:lineRule="exact"/>
        <w:rPr>
          <w:rFonts w:hint="eastAsia"/>
          <w:sz w:val="24"/>
          <w:szCs w:val="24"/>
        </w:rPr>
      </w:pPr>
    </w:p>
    <w:p w14:paraId="03C768B1">
      <w:pPr>
        <w:spacing w:line="400" w:lineRule="exac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优化核心：  </w:t>
      </w:r>
    </w:p>
    <w:p w14:paraId="4FD5EB5C">
      <w:pPr>
        <w:spacing w:line="4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更生动的情境（劳动场景可视化）+ 更高效的互动（游戏化解决难点）+ 更深刻的文化联结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</w:rPr>
        <w:t>对比聆听与创新思考）。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2025-04-04T00:13:54Z</dcterms:created>
  <dc:creator>iPhone</dc:creator>
  <cp:lastModifiedBy>iPhone</cp:lastModifiedBy>
  <dcterms:modified xsi:type="dcterms:W3CDTF">2025-04-03T16:26:51Z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2052-12.22.0</vt:lpwstr>
  </property>
  <property fmtid="{D5CDD505-2E9C-101B-9397-08002B2CF9AE}" pid="3" name="ICV">
    <vt:lpwstr>89D3BCFCD4FD17494243EE67156FCD3E_31</vt:lpwstr>
  </property>
</Properties>
</file>